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9430" w14:textId="5C8F15AC" w:rsidR="00FC19BB" w:rsidRDefault="00FC19BB" w:rsidP="00FC19BB">
      <w:pPr>
        <w:jc w:val="right"/>
        <w:rPr>
          <w:rFonts w:ascii="Segoe UI" w:eastAsia="Times New Roman" w:hAnsi="Segoe UI" w:cs="Segoe UI"/>
          <w:b/>
          <w:bCs/>
          <w:color w:val="111111"/>
          <w:lang w:eastAsia="pl-PL"/>
        </w:rPr>
      </w:pPr>
      <w:r>
        <w:rPr>
          <w:rFonts w:ascii="Segoe UI" w:eastAsia="Times New Roman" w:hAnsi="Segoe UI" w:cs="Segoe UI"/>
          <w:b/>
          <w:bCs/>
          <w:color w:val="111111"/>
          <w:lang w:eastAsia="pl-PL"/>
        </w:rPr>
        <w:t>Załącznik nr 8 do SWZ</w:t>
      </w:r>
    </w:p>
    <w:p w14:paraId="3A235DDC" w14:textId="0E20F6D6" w:rsidR="00FC19BB" w:rsidRDefault="00FC19BB" w:rsidP="00FC19BB">
      <w:pPr>
        <w:rPr>
          <w:rFonts w:ascii="Segoe UI" w:eastAsia="Times New Roman" w:hAnsi="Segoe UI" w:cs="Segoe UI"/>
          <w:b/>
          <w:bCs/>
          <w:color w:val="111111"/>
          <w:lang w:eastAsia="pl-PL"/>
        </w:rPr>
      </w:pPr>
    </w:p>
    <w:p w14:paraId="21AA2CE3" w14:textId="77777777" w:rsidR="004564DF" w:rsidRDefault="004564DF" w:rsidP="00FC19BB">
      <w:pPr>
        <w:rPr>
          <w:rFonts w:ascii="Segoe UI" w:eastAsia="Times New Roman" w:hAnsi="Segoe UI" w:cs="Segoe UI"/>
          <w:b/>
          <w:bCs/>
          <w:color w:val="111111"/>
          <w:lang w:eastAsia="pl-PL"/>
        </w:rPr>
      </w:pPr>
    </w:p>
    <w:p w14:paraId="3CD084C6" w14:textId="77777777" w:rsidR="004564DF" w:rsidRPr="00F842AA" w:rsidRDefault="004564DF" w:rsidP="004564DF">
      <w:pPr>
        <w:pStyle w:val="Akapitzlist"/>
        <w:spacing w:after="0"/>
        <w:ind w:left="426"/>
        <w:jc w:val="center"/>
        <w:rPr>
          <w:rFonts w:cs="Calibri"/>
          <w:b/>
          <w:bCs/>
          <w:sz w:val="24"/>
          <w:szCs w:val="24"/>
        </w:rPr>
      </w:pPr>
      <w:r w:rsidRPr="00F842AA">
        <w:rPr>
          <w:rFonts w:cs="Calibri"/>
          <w:b/>
          <w:bCs/>
          <w:sz w:val="24"/>
          <w:szCs w:val="24"/>
        </w:rPr>
        <w:t>„</w:t>
      </w:r>
      <w:r w:rsidRPr="00F842AA">
        <w:rPr>
          <w:rFonts w:cs="Calibri"/>
          <w:b/>
          <w:sz w:val="24"/>
          <w:szCs w:val="24"/>
          <w:lang w:eastAsia="pl-PL"/>
        </w:rPr>
        <w:t xml:space="preserve">Dostawa do ZGK Sp. z o.o. w Zawierciu </w:t>
      </w:r>
      <w:r w:rsidRPr="00F842AA">
        <w:rPr>
          <w:rFonts w:cs="Calibri"/>
          <w:b/>
          <w:sz w:val="24"/>
          <w:szCs w:val="24"/>
          <w:lang w:eastAsia="pl-PL"/>
        </w:rPr>
        <w:br/>
      </w:r>
      <w:r w:rsidRPr="00333898">
        <w:rPr>
          <w:rFonts w:cs="Calibri"/>
          <w:b/>
          <w:bCs/>
          <w:sz w:val="24"/>
          <w:szCs w:val="24"/>
        </w:rPr>
        <w:t>mobilnej linii sortowniczej</w:t>
      </w:r>
      <w:r w:rsidRPr="00F842AA">
        <w:rPr>
          <w:rFonts w:cs="Calibri"/>
          <w:b/>
          <w:bCs/>
          <w:sz w:val="24"/>
          <w:szCs w:val="24"/>
        </w:rPr>
        <w:t>”</w:t>
      </w:r>
    </w:p>
    <w:p w14:paraId="26827234" w14:textId="7CB685A5" w:rsidR="004564DF" w:rsidRDefault="004564DF" w:rsidP="004564DF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Pr="00775BB8">
        <w:rPr>
          <w:rFonts w:ascii="Arial" w:hAnsi="Arial" w:cs="Arial"/>
          <w:color w:val="4A4A4A"/>
          <w:sz w:val="22"/>
          <w:szCs w:val="22"/>
          <w:shd w:val="clear" w:color="auto" w:fill="FFFFFF"/>
        </w:rPr>
        <w:t>ZGK-</w:t>
      </w:r>
      <w:r>
        <w:rPr>
          <w:rFonts w:ascii="Arial" w:hAnsi="Arial" w:cs="Arial"/>
          <w:color w:val="4A4A4A"/>
          <w:sz w:val="22"/>
          <w:szCs w:val="22"/>
          <w:shd w:val="clear" w:color="auto" w:fill="FFFFFF"/>
        </w:rPr>
        <w:t>TP</w:t>
      </w:r>
      <w:r w:rsidRPr="00775BB8">
        <w:rPr>
          <w:rFonts w:ascii="Arial" w:hAnsi="Arial" w:cs="Arial"/>
          <w:color w:val="4A4A4A"/>
          <w:sz w:val="22"/>
          <w:szCs w:val="22"/>
          <w:shd w:val="clear" w:color="auto" w:fill="FFFFFF"/>
        </w:rPr>
        <w:t>-</w:t>
      </w:r>
      <w:r w:rsidR="0097211E">
        <w:rPr>
          <w:rFonts w:ascii="Arial" w:hAnsi="Arial" w:cs="Arial"/>
          <w:color w:val="4A4A4A"/>
          <w:sz w:val="22"/>
          <w:szCs w:val="22"/>
          <w:shd w:val="clear" w:color="auto" w:fill="FFFFFF"/>
        </w:rPr>
        <w:t>1</w:t>
      </w:r>
      <w:r w:rsidRPr="00775BB8">
        <w:rPr>
          <w:rFonts w:ascii="Arial" w:hAnsi="Arial" w:cs="Arial"/>
          <w:color w:val="4A4A4A"/>
          <w:sz w:val="22"/>
          <w:szCs w:val="22"/>
          <w:shd w:val="clear" w:color="auto" w:fill="FFFFFF"/>
        </w:rPr>
        <w:t>/0</w:t>
      </w:r>
      <w:r w:rsidR="00A91EA0">
        <w:rPr>
          <w:rFonts w:ascii="Arial" w:hAnsi="Arial" w:cs="Arial"/>
          <w:color w:val="4A4A4A"/>
          <w:sz w:val="22"/>
          <w:szCs w:val="22"/>
          <w:shd w:val="clear" w:color="auto" w:fill="FFFFFF"/>
        </w:rPr>
        <w:t>2</w:t>
      </w:r>
      <w:r w:rsidRPr="00775BB8">
        <w:rPr>
          <w:rFonts w:ascii="Arial" w:hAnsi="Arial" w:cs="Arial"/>
          <w:color w:val="4A4A4A"/>
          <w:sz w:val="22"/>
          <w:szCs w:val="22"/>
          <w:shd w:val="clear" w:color="auto" w:fill="FFFFFF"/>
        </w:rPr>
        <w:t>/202</w:t>
      </w:r>
      <w:r>
        <w:rPr>
          <w:rFonts w:ascii="Arial" w:hAnsi="Arial" w:cs="Arial"/>
          <w:color w:val="4A4A4A"/>
          <w:sz w:val="22"/>
          <w:szCs w:val="22"/>
          <w:shd w:val="clear" w:color="auto" w:fill="FFFFFF"/>
        </w:rPr>
        <w:t>2</w:t>
      </w:r>
    </w:p>
    <w:p w14:paraId="5B8B00C7" w14:textId="7563F94C" w:rsidR="00EF2423" w:rsidRDefault="00EF2423"/>
    <w:p w14:paraId="175FD298" w14:textId="521EDFF8" w:rsidR="004564DF" w:rsidRDefault="004564DF"/>
    <w:p w14:paraId="05830344" w14:textId="34EC4C85" w:rsidR="004564DF" w:rsidRPr="004564DF" w:rsidRDefault="004564DF">
      <w:pPr>
        <w:rPr>
          <w:b/>
          <w:bCs/>
        </w:rPr>
      </w:pPr>
      <w:r w:rsidRPr="004564DF">
        <w:rPr>
          <w:b/>
          <w:bCs/>
        </w:rPr>
        <w:t>Identyfikator postępowania:</w:t>
      </w:r>
    </w:p>
    <w:p w14:paraId="3264C3E8" w14:textId="77777777" w:rsidR="00C80C27" w:rsidRPr="00C80C27" w:rsidRDefault="00C80C27" w:rsidP="00C80C27">
      <w:pPr>
        <w:rPr>
          <w:rFonts w:ascii="Segoe UI" w:eastAsia="Times New Roman" w:hAnsi="Segoe UI" w:cs="Segoe UI"/>
          <w:color w:val="111111"/>
          <w:lang w:eastAsia="pl-PL"/>
        </w:rPr>
      </w:pPr>
      <w:r w:rsidRPr="00C80C27">
        <w:rPr>
          <w:rFonts w:ascii="Segoe UI" w:eastAsia="Times New Roman" w:hAnsi="Segoe UI" w:cs="Segoe UI"/>
          <w:color w:val="111111"/>
          <w:lang w:eastAsia="pl-PL"/>
        </w:rPr>
        <w:t>e8364cf8-210f-4ce1-b6b9-c9543dedf18f</w:t>
      </w:r>
    </w:p>
    <w:p w14:paraId="68405192" w14:textId="77777777" w:rsidR="004564DF" w:rsidRDefault="004564DF"/>
    <w:sectPr w:rsidR="0045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BB"/>
    <w:rsid w:val="000E3DCF"/>
    <w:rsid w:val="004564DF"/>
    <w:rsid w:val="0097211E"/>
    <w:rsid w:val="00A91EA0"/>
    <w:rsid w:val="00BC319B"/>
    <w:rsid w:val="00C80C27"/>
    <w:rsid w:val="00EF2423"/>
    <w:rsid w:val="00FC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8A4A"/>
  <w15:chartTrackingRefBased/>
  <w15:docId w15:val="{6F9A820F-E08E-7B4A-A73B-98A86568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4564DF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Gumienny</dc:creator>
  <cp:keywords/>
  <dc:description/>
  <cp:lastModifiedBy>Waldemar Gumienny</cp:lastModifiedBy>
  <cp:revision>3</cp:revision>
  <dcterms:created xsi:type="dcterms:W3CDTF">2022-02-04T07:35:00Z</dcterms:created>
  <dcterms:modified xsi:type="dcterms:W3CDTF">2022-02-04T07:35:00Z</dcterms:modified>
</cp:coreProperties>
</file>